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CC3F97" w14:textId="77777777" w:rsidR="00067524" w:rsidRPr="00067524" w:rsidRDefault="00067524" w:rsidP="00067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kern w:val="0"/>
          <w14:ligatures w14:val="none"/>
        </w:rPr>
        <w:t>Organizations can raise domestic-violence awareness through events that educate the community, honor survivors, promote healthy relationships, and connect people with confidential help.</w:t>
      </w:r>
    </w:p>
    <w:p w14:paraId="73B07F8F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Candlelight vigil: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Honor victims, survivors, and families while sharing resources and messages of hope. </w:t>
      </w:r>
    </w:p>
    <w:p w14:paraId="551A8CE1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Wear Purple Day: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Invite schools, workplaces, and community members to wear purple and share awareness materials. </w:t>
      </w:r>
    </w:p>
    <w:p w14:paraId="769B7E35" w14:textId="77CB751B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Community awareness </w:t>
      </w:r>
      <w:proofErr w:type="gramStart"/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walk</w:t>
      </w:r>
      <w:proofErr w:type="gramEnd"/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Organize a walk with signs, speakers, resource tables, and information about local services. </w:t>
      </w:r>
      <w:r w:rsidR="00974E3D">
        <w:rPr>
          <w:rFonts w:ascii="Times New Roman" w:eastAsia="Times New Roman" w:hAnsi="Times New Roman" w:cs="Times New Roman"/>
          <w:kern w:val="0"/>
          <w14:ligatures w14:val="none"/>
        </w:rPr>
        <w:t>An incentive is providing water and snacks for walkers.</w:t>
      </w:r>
    </w:p>
    <w:p w14:paraId="4645BBBA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Survivor-centered storytelling event: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Share survivor stories only with informed consent, privacy protections, and emotional-support options. </w:t>
      </w:r>
    </w:p>
    <w:p w14:paraId="7C3FADCD" w14:textId="4BA613E4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Resource fair: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Bring together advocacy programs, shelters, healthcare providers, legal services, law enforcement, housing programs, and </w:t>
      </w:r>
      <w:r w:rsidR="00974E3D">
        <w:rPr>
          <w:rFonts w:ascii="Times New Roman" w:eastAsia="Times New Roman" w:hAnsi="Times New Roman" w:cs="Times New Roman"/>
          <w:kern w:val="0"/>
          <w14:ligatures w14:val="none"/>
        </w:rPr>
        <w:t>elders.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1FB8C82" w14:textId="3BEBA639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Healthy Relationships workshop</w:t>
      </w:r>
      <w:r w:rsidR="00974E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 or school </w:t>
      </w:r>
      <w:proofErr w:type="spellStart"/>
      <w:r w:rsidR="00974E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assembilies</w:t>
      </w:r>
      <w:proofErr w:type="spellEnd"/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Discuss respect, consent, communication, boundaries, digital safety, and warning signs of abuse. </w:t>
      </w:r>
    </w:p>
    <w:p w14:paraId="1A4A1472" w14:textId="5A5F21AB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Teen Dating Violence forum: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Partner with schools and youth programs to teach young people about healthy relationships and how to help a friend. </w:t>
      </w:r>
      <w:r w:rsidR="00974E3D">
        <w:rPr>
          <w:rFonts w:ascii="Times New Roman" w:eastAsia="Times New Roman" w:hAnsi="Times New Roman" w:cs="Times New Roman"/>
          <w:kern w:val="0"/>
          <w14:ligatures w14:val="none"/>
        </w:rPr>
        <w:t xml:space="preserve">Provide incentives to youth for attending if possible. </w:t>
      </w:r>
    </w:p>
    <w:p w14:paraId="26FF1C41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 and boys as allies event: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Encourage participants to challenge harmful behavior and model respect and accountability. </w:t>
      </w:r>
    </w:p>
    <w:p w14:paraId="23EB9DFD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Faith-community awareness gathering: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Provide education, prayer or reflection, and clear referral information for confidential services. </w:t>
      </w:r>
    </w:p>
    <w:p w14:paraId="2118CB7A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Traditional healing or wellness gathering: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When appropriate, offer culturally grounded activities led by trusted community members, advocates, or elders. </w:t>
      </w:r>
    </w:p>
    <w:p w14:paraId="4F42D59F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Clothesline or art project: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Display survivor-created shirts, quilts, posters, poetry, or artwork with consent and trauma-informed safeguards. </w:t>
      </w:r>
    </w:p>
    <w:p w14:paraId="520A077B" w14:textId="2CEF4E46" w:rsidR="00067524" w:rsidRPr="00974E3D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Empty Chair or Silent Witness exhibit: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Memorialize people lost to domestic violence and provide factual local information. </w:t>
      </w:r>
      <w:r w:rsidR="00974E3D">
        <w:rPr>
          <w:rFonts w:ascii="Times New Roman" w:eastAsia="Times New Roman" w:hAnsi="Times New Roman" w:cs="Times New Roman"/>
          <w:kern w:val="0"/>
          <w14:ligatures w14:val="none"/>
        </w:rPr>
        <w:t>Use the red silhouettes of the Silent Witness project.</w:t>
      </w:r>
      <w:r w:rsidR="00974E3D" w:rsidRPr="00974E3D">
        <w:rPr>
          <w:rFonts w:ascii="Lato" w:hAnsi="Lato"/>
          <w:color w:val="212121"/>
          <w:sz w:val="21"/>
          <w:szCs w:val="21"/>
          <w:shd w:val="clear" w:color="auto" w:fill="FFFFFF"/>
        </w:rPr>
        <w:t xml:space="preserve"> </w:t>
      </w:r>
      <w:r w:rsidR="00974E3D" w:rsidRPr="00974E3D">
        <w:rPr>
          <w:rFonts w:ascii="Times New Roman" w:hAnsi="Times New Roman" w:cs="Times New Roman"/>
          <w:color w:val="212121"/>
          <w:shd w:val="clear" w:color="auto" w:fill="FFFFFF"/>
        </w:rPr>
        <w:t>The Silent Witnesses are red life-size silhouettes. Each one bears a shield on which is written the story of a woman, child or man who was killed by an abusive partner. </w:t>
      </w:r>
    </w:p>
    <w:p w14:paraId="65CDE7E7" w14:textId="72696CA8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Film screening and discussion: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Show an age-appropriate documentary or short film, followed by a facilitated conversation with advocates</w:t>
      </w:r>
      <w:r w:rsidR="00974E3D">
        <w:rPr>
          <w:rFonts w:ascii="Times New Roman" w:eastAsia="Times New Roman" w:hAnsi="Times New Roman" w:cs="Times New Roman"/>
          <w:kern w:val="0"/>
          <w14:ligatures w14:val="none"/>
        </w:rPr>
        <w:t xml:space="preserve"> or community. Provide food or snacks for those attending.</w:t>
      </w:r>
    </w:p>
    <w:p w14:paraId="27466A2D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Professional training: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Train employees, educators, healthcare workers, clergy, and community leaders to recognize abuse and respond safely. </w:t>
      </w:r>
    </w:p>
    <w:p w14:paraId="53641158" w14:textId="3190F0E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Donation or supply drive: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Collect requested items or funds for a local </w:t>
      </w:r>
      <w:r w:rsidR="00974E3D">
        <w:rPr>
          <w:rFonts w:ascii="Times New Roman" w:eastAsia="Times New Roman" w:hAnsi="Times New Roman" w:cs="Times New Roman"/>
          <w:kern w:val="0"/>
          <w14:ligatures w14:val="none"/>
        </w:rPr>
        <w:t xml:space="preserve">women’s 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shelter or advocacy program—confirm its current needs first. </w:t>
      </w:r>
    </w:p>
    <w:p w14:paraId="40FA445F" w14:textId="3F29EBDE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Social-media awareness campaign: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Share warning signs, supportive language, safety-planning information, and local or national helplines. </w:t>
      </w:r>
      <w:r w:rsidR="00974E3D">
        <w:rPr>
          <w:rFonts w:ascii="Times New Roman" w:eastAsia="Times New Roman" w:hAnsi="Times New Roman" w:cs="Times New Roman"/>
          <w:kern w:val="0"/>
          <w14:ligatures w14:val="none"/>
        </w:rPr>
        <w:t xml:space="preserve">Social media is a main form of communication for tribal communities. </w:t>
      </w:r>
    </w:p>
    <w:p w14:paraId="5C1DBD76" w14:textId="77777777" w:rsidR="00067524" w:rsidRP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Day of Action: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Ask businesses and agencies to display purple lights, posters, window decals, and resource cards. </w:t>
      </w:r>
    </w:p>
    <w:p w14:paraId="7BFA469C" w14:textId="77777777" w:rsidR="00067524" w:rsidRDefault="00067524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Policy roundtable or listening session:</w:t>
      </w:r>
      <w:r w:rsidRPr="00067524">
        <w:rPr>
          <w:rFonts w:ascii="Times New Roman" w:eastAsia="Times New Roman" w:hAnsi="Times New Roman" w:cs="Times New Roman"/>
          <w:kern w:val="0"/>
          <w14:ligatures w14:val="none"/>
        </w:rPr>
        <w:t xml:space="preserve"> Invite survivors, advocates, and community leaders to identify service gaps and make specific commitments. </w:t>
      </w:r>
    </w:p>
    <w:p w14:paraId="33E508C3" w14:textId="5CEF3C4F" w:rsidR="00974E3D" w:rsidRDefault="00FF7BAA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Prize B</w:t>
      </w:r>
      <w:r w:rsidR="00974E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ingo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Event</w:t>
      </w:r>
      <w:r w:rsidR="00974E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974E3D">
        <w:rPr>
          <w:rFonts w:ascii="Times New Roman" w:eastAsia="Times New Roman" w:hAnsi="Times New Roman" w:cs="Times New Roman"/>
          <w:kern w:val="0"/>
          <w14:ligatures w14:val="none"/>
        </w:rPr>
        <w:t xml:space="preserve"> Develop bingo cards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using words that promote awareness of domestic violence and healthy relationships. You can interchange the DV bingo cards with regular bingo. </w:t>
      </w:r>
    </w:p>
    <w:p w14:paraId="7969BFA5" w14:textId="687D2952" w:rsidR="00FF7BAA" w:rsidRPr="00067524" w:rsidRDefault="00FF7BAA" w:rsidP="000675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Tribal Proclamation: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C7FA3">
        <w:rPr>
          <w:rFonts w:ascii="Times New Roman" w:eastAsia="Times New Roman" w:hAnsi="Times New Roman" w:cs="Times New Roman"/>
          <w:kern w:val="0"/>
          <w14:ligatures w14:val="none"/>
        </w:rPr>
        <w:t xml:space="preserve">Develop a tribal proclamation, to be signed by tribal leadership. The signing can be an event, also displaying the proclamation publicly or as narrative for a radio PSA. </w:t>
      </w:r>
    </w:p>
    <w:p w14:paraId="4B73BA58" w14:textId="77777777" w:rsidR="00067524" w:rsidRPr="00067524" w:rsidRDefault="00067524" w:rsidP="00067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7524">
        <w:rPr>
          <w:rFonts w:ascii="Times New Roman" w:eastAsia="Times New Roman" w:hAnsi="Times New Roman" w:cs="Times New Roman"/>
          <w:kern w:val="0"/>
          <w14:ligatures w14:val="none"/>
        </w:rPr>
        <w:t>Keep every event survivor-centered: never pressure anyone to disclose abuse publicly, protect confidentiality, avoid graphic details, have trained advocates available, and place help information where people can take it discreetly.</w:t>
      </w:r>
    </w:p>
    <w:p w14:paraId="48E135C8" w14:textId="77777777" w:rsidR="009E68D4" w:rsidRDefault="009E68D4"/>
    <w:sectPr w:rsidR="009E6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D02D2B"/>
    <w:multiLevelType w:val="multilevel"/>
    <w:tmpl w:val="034E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31648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24"/>
    <w:rsid w:val="00067524"/>
    <w:rsid w:val="000D280D"/>
    <w:rsid w:val="00416B57"/>
    <w:rsid w:val="006C7FA3"/>
    <w:rsid w:val="00974E3D"/>
    <w:rsid w:val="009E68D4"/>
    <w:rsid w:val="00A50F91"/>
    <w:rsid w:val="00EC2B4F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3D338"/>
  <w15:chartTrackingRefBased/>
  <w15:docId w15:val="{3FBB11AF-AC93-C44F-8E69-95B6BEAE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5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5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5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5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5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5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5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5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5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5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5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5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5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5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5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5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5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5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5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5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5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524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067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675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67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675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541</Words>
  <Characters>3136</Characters>
  <Application>Microsoft Office Word</Application>
  <DocSecurity>0</DocSecurity>
  <Lines>56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Takes War Bonnett</dc:creator>
  <cp:keywords/>
  <dc:description/>
  <cp:lastModifiedBy>Amanda Takes War Bonnett</cp:lastModifiedBy>
  <cp:revision>1</cp:revision>
  <dcterms:created xsi:type="dcterms:W3CDTF">2026-10-06T08:52:00Z</dcterms:created>
  <dcterms:modified xsi:type="dcterms:W3CDTF">2026-10-06T20:12:00Z</dcterms:modified>
</cp:coreProperties>
</file>